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AFE4" w14:textId="69F93F10" w:rsidR="00C538D9" w:rsidRPr="00E54ECB" w:rsidRDefault="007B5A0C" w:rsidP="007B5A0C">
      <w:pPr>
        <w:spacing w:after="240" w:line="300" w:lineRule="auto"/>
        <w:ind w:left="6" w:right="0" w:hanging="6"/>
        <w:rPr>
          <w:b/>
          <w:bCs/>
        </w:rPr>
      </w:pPr>
      <w:r>
        <w:rPr>
          <w:b/>
          <w:bCs/>
        </w:rPr>
        <w:t>Kontynuacja</w:t>
      </w:r>
      <w:r w:rsidR="00900E58">
        <w:rPr>
          <w:b/>
          <w:bCs/>
        </w:rPr>
        <w:t xml:space="preserve"> obrad </w:t>
      </w:r>
      <w:r w:rsidR="00AB7C12" w:rsidRPr="00E54ECB">
        <w:rPr>
          <w:b/>
          <w:bCs/>
        </w:rPr>
        <w:t>I Sesj</w:t>
      </w:r>
      <w:r w:rsidR="00900E58">
        <w:rPr>
          <w:b/>
          <w:bCs/>
        </w:rPr>
        <w:t>i</w:t>
      </w:r>
      <w:r w:rsidR="00AB7C12" w:rsidRPr="00E54ECB">
        <w:rPr>
          <w:b/>
          <w:bCs/>
        </w:rPr>
        <w:t xml:space="preserve"> Rady Dzielnicy Ochota m.st. Warszawy </w:t>
      </w:r>
      <w:r>
        <w:rPr>
          <w:b/>
          <w:bCs/>
        </w:rPr>
        <w:br/>
      </w:r>
      <w:r w:rsidR="00527865">
        <w:rPr>
          <w:b/>
          <w:bCs/>
        </w:rPr>
        <w:t>3 czerwca</w:t>
      </w:r>
      <w:r w:rsidR="00AB7C12" w:rsidRPr="00E54ECB">
        <w:rPr>
          <w:b/>
          <w:bCs/>
        </w:rPr>
        <w:t xml:space="preserve"> 2024 r. o godz. 1</w:t>
      </w:r>
      <w:r w:rsidR="00527865">
        <w:rPr>
          <w:b/>
          <w:bCs/>
        </w:rPr>
        <w:t>8</w:t>
      </w:r>
      <w:r w:rsidR="00AB7C12" w:rsidRPr="00E54ECB">
        <w:rPr>
          <w:b/>
          <w:bCs/>
        </w:rPr>
        <w:t>:00 w sali konferencyjnej im. Maurycego Wojciecha Komorowskiego (nr</w:t>
      </w:r>
      <w:r>
        <w:rPr>
          <w:b/>
          <w:bCs/>
        </w:rPr>
        <w:t> </w:t>
      </w:r>
      <w:r w:rsidR="00AB7C12" w:rsidRPr="00E54ECB">
        <w:rPr>
          <w:b/>
          <w:bCs/>
        </w:rPr>
        <w:t>121, 1 piętro) Urzędu Dzielnicy Ochota m.st. Warszawy, ul. Grójecka 17a</w:t>
      </w:r>
    </w:p>
    <w:p w14:paraId="5CA80FA9" w14:textId="5FD6A871" w:rsidR="007B5A0C" w:rsidRPr="002F530B" w:rsidRDefault="007B5A0C" w:rsidP="007B5A0C">
      <w:r>
        <w:rPr>
          <w:rFonts w:ascii="Calibri-Bold" w:eastAsiaTheme="minorHAnsi" w:hAnsi="Calibri-Bold" w:cs="Calibri-Bold"/>
          <w:b/>
          <w:bCs/>
        </w:rPr>
        <w:t xml:space="preserve">Punkty porządku obrad dokończenia </w:t>
      </w:r>
      <w:r w:rsidRPr="002F530B">
        <w:rPr>
          <w:b/>
          <w:bCs/>
        </w:rPr>
        <w:t>I Sesj</w:t>
      </w:r>
      <w:r>
        <w:rPr>
          <w:b/>
          <w:bCs/>
        </w:rPr>
        <w:t>i</w:t>
      </w:r>
      <w:r w:rsidRPr="002F530B">
        <w:rPr>
          <w:b/>
          <w:bCs/>
        </w:rPr>
        <w:t xml:space="preserve"> Rady Dzielnicy Ochota m.st. Warszawy</w:t>
      </w:r>
      <w:r>
        <w:rPr>
          <w:b/>
          <w:bCs/>
        </w:rPr>
        <w:t>:</w:t>
      </w:r>
    </w:p>
    <w:p w14:paraId="069355E6" w14:textId="77777777" w:rsidR="00C538D9" w:rsidRDefault="00AB7C12" w:rsidP="007B5A0C">
      <w:pPr>
        <w:numPr>
          <w:ilvl w:val="0"/>
          <w:numId w:val="1"/>
        </w:numPr>
        <w:spacing w:line="300" w:lineRule="auto"/>
        <w:ind w:right="0" w:hanging="370"/>
      </w:pPr>
      <w:r>
        <w:t>Przyjęcie porządku obrad.</w:t>
      </w:r>
    </w:p>
    <w:p w14:paraId="5D53147F" w14:textId="77777777" w:rsidR="00C538D9" w:rsidRDefault="00AB7C12" w:rsidP="007B5A0C">
      <w:pPr>
        <w:numPr>
          <w:ilvl w:val="0"/>
          <w:numId w:val="1"/>
        </w:numPr>
        <w:spacing w:line="300" w:lineRule="auto"/>
        <w:ind w:right="0" w:hanging="370"/>
      </w:pPr>
      <w:r>
        <w:t>Wybór komisji skrutacyjnej.</w:t>
      </w:r>
    </w:p>
    <w:p w14:paraId="574631F7" w14:textId="77777777" w:rsidR="00C538D9" w:rsidRDefault="00AB7C12" w:rsidP="007B5A0C">
      <w:pPr>
        <w:numPr>
          <w:ilvl w:val="0"/>
          <w:numId w:val="1"/>
        </w:numPr>
        <w:spacing w:line="300" w:lineRule="auto"/>
        <w:ind w:right="0" w:hanging="370"/>
      </w:pPr>
      <w:r>
        <w:t>Wybór Przewodniczącego Rady Dzielnicy.</w:t>
      </w:r>
    </w:p>
    <w:p w14:paraId="3AF7A4CD" w14:textId="77777777" w:rsidR="00C538D9" w:rsidRDefault="00AB7C12" w:rsidP="007B5A0C">
      <w:pPr>
        <w:numPr>
          <w:ilvl w:val="0"/>
          <w:numId w:val="1"/>
        </w:numPr>
        <w:spacing w:line="300" w:lineRule="auto"/>
        <w:ind w:right="0" w:hanging="370"/>
      </w:pPr>
      <w:r>
        <w:t>Ustalenie liczby Wiceprzewodniczących Rady Dzielnicy.</w:t>
      </w:r>
    </w:p>
    <w:p w14:paraId="497A1EAB" w14:textId="77777777" w:rsidR="00C538D9" w:rsidRDefault="00AB7C12" w:rsidP="007B5A0C">
      <w:pPr>
        <w:numPr>
          <w:ilvl w:val="0"/>
          <w:numId w:val="1"/>
        </w:numPr>
        <w:spacing w:line="300" w:lineRule="auto"/>
        <w:ind w:right="0" w:hanging="370"/>
      </w:pPr>
      <w:r>
        <w:t>Wybór Wiceprzewodniczących Rady Dzielnicy.</w:t>
      </w:r>
    </w:p>
    <w:p w14:paraId="6CF769EC" w14:textId="0441D3B2" w:rsidR="00AB7C12" w:rsidRDefault="00AB7C12" w:rsidP="007B5A0C">
      <w:pPr>
        <w:numPr>
          <w:ilvl w:val="0"/>
          <w:numId w:val="1"/>
        </w:numPr>
        <w:spacing w:after="2273" w:line="300" w:lineRule="auto"/>
        <w:ind w:right="0" w:hanging="370"/>
      </w:pPr>
      <w:r>
        <w:t>Zamknięcie sesji.</w:t>
      </w:r>
    </w:p>
    <w:p w14:paraId="3706868E" w14:textId="018CCDA0" w:rsidR="00C538D9" w:rsidRDefault="00C538D9">
      <w:pPr>
        <w:spacing w:after="0" w:line="259" w:lineRule="auto"/>
        <w:ind w:left="6926" w:right="0" w:firstLine="0"/>
      </w:pPr>
    </w:p>
    <w:sectPr w:rsidR="00C538D9">
      <w:pgSz w:w="11904" w:h="16834"/>
      <w:pgMar w:top="1440" w:right="1488" w:bottom="1352" w:left="13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4A63"/>
    <w:multiLevelType w:val="hybridMultilevel"/>
    <w:tmpl w:val="AF20CF18"/>
    <w:lvl w:ilvl="0" w:tplc="1F14B69E">
      <w:start w:val="4"/>
      <w:numFmt w:val="decimal"/>
      <w:lvlText w:val="%1."/>
      <w:lvlJc w:val="left"/>
      <w:pPr>
        <w:ind w:left="72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62482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C43EE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A7034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477A4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C6472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4CF42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6B9B8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4B256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939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8D9"/>
    <w:rsid w:val="00527865"/>
    <w:rsid w:val="007B5A0C"/>
    <w:rsid w:val="00900E58"/>
    <w:rsid w:val="00AB7C12"/>
    <w:rsid w:val="00C538D9"/>
    <w:rsid w:val="00E5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791A"/>
  <w15:docId w15:val="{F6201F42-7808-44F4-82FA-2ECFD25E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2" w:line="270" w:lineRule="auto"/>
      <w:ind w:left="5" w:right="43" w:hanging="5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9" w:hanging="10"/>
      <w:jc w:val="right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00206BAF8AB9181215124040</dc:title>
  <dc:subject/>
  <dc:creator>Lankiewicz Agnieszka</dc:creator>
  <cp:keywords/>
  <cp:lastModifiedBy>Lankiewicz Agnieszka</cp:lastModifiedBy>
  <cp:revision>6</cp:revision>
  <dcterms:created xsi:type="dcterms:W3CDTF">2024-04-16T14:22:00Z</dcterms:created>
  <dcterms:modified xsi:type="dcterms:W3CDTF">2024-05-15T11:32:00Z</dcterms:modified>
</cp:coreProperties>
</file>